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上市海报</w:t>
      </w: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ascii="Microsoft YaHei UI" w:hAnsi="Microsoft YaHei UI" w:eastAsia="Microsoft YaHei UI" w:cs="Calibri"/>
          <w:color w:val="auto"/>
          <w:kern w:val="2"/>
          <w:sz w:val="21"/>
          <w:szCs w:val="24"/>
          <w:lang w:val="en-US" w:eastAsia="zh-CN" w:bidi="ar-SA"/>
        </w:rPr>
      </w:pPr>
      <w:r>
        <w:rPr>
          <w:rFonts w:ascii="Microsoft YaHei UI" w:hAnsi="Microsoft YaHei UI" w:eastAsia="Microsoft YaHei UI" w:cs="Calibri"/>
          <w:color w:val="auto"/>
          <w:kern w:val="2"/>
          <w:sz w:val="21"/>
          <w:szCs w:val="24"/>
          <w:lang w:val="en-US" w:eastAsia="zh-CN" w:bidi="ar-SA"/>
        </w:rPr>
        <w:t xml:space="preserve">Slogan: </w:t>
      </w:r>
      <w:r>
        <w:rPr>
          <w:rFonts w:ascii="Microsoft YaHei UI" w:hAnsi="Microsoft YaHei UI" w:eastAsia="Microsoft YaHei UI" w:cs="Calibri"/>
          <w:b/>
          <w:bCs/>
          <w:color w:val="auto"/>
          <w:kern w:val="2"/>
          <w:sz w:val="21"/>
          <w:szCs w:val="24"/>
          <w:lang w:val="en-US" w:eastAsia="zh-CN" w:bidi="ar-SA"/>
        </w:rPr>
        <w:t>Hold and Behold.</w:t>
      </w:r>
      <w:r>
        <w:rPr>
          <w:rFonts w:ascii="Microsoft YaHei UI" w:hAnsi="Microsoft YaHei UI" w:eastAsia="Microsoft YaHei UI" w:cs="Calibri"/>
          <w:color w:val="auto"/>
          <w:kern w:val="2"/>
          <w:sz w:val="21"/>
          <w:szCs w:val="24"/>
          <w:lang w:val="en-US" w:eastAsia="zh-CN" w:bidi="ar-SA"/>
        </w:rPr>
        <w:t xml:space="preserve"> </w:t>
      </w:r>
    </w:p>
    <w:p>
      <w:pPr>
        <w:rPr>
          <w:rFonts w:hint="default"/>
          <w:lang w:val="en-US" w:eastAsia="zh-CN"/>
        </w:rPr>
      </w:pPr>
      <w:r>
        <w:rPr>
          <w:rFonts w:hint="eastAsia" w:ascii="Microsoft YaHei UI" w:hAnsi="Microsoft YaHei UI" w:eastAsia="Microsoft YaHei UI" w:cs="Calibri"/>
          <w:color w:val="auto"/>
          <w:kern w:val="2"/>
          <w:sz w:val="21"/>
          <w:szCs w:val="24"/>
          <w:lang w:val="en-US" w:eastAsia="zh-CN" w:bidi="ar-SA"/>
        </w:rPr>
        <w:t>产品名：OBELISK 60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4.产品名字+Slogan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Magnetic Click （大标题）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Snap on the go.</w:t>
      </w:r>
      <w:r>
        <w:rPr>
          <w:rFonts w:hint="eastAsia"/>
          <w:lang w:val="en-US" w:eastAsia="zh-CN"/>
        </w:rPr>
        <w:t>（小标题）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bookmarkStart w:id="0" w:name="OLE_LINK1"/>
      <w:r>
        <w:rPr>
          <w:rFonts w:hint="eastAsia"/>
          <w:lang w:val="en-US" w:eastAsia="zh-CN"/>
        </w:rPr>
        <w:t>2.产品名字+Slogan</w:t>
      </w:r>
    </w:p>
    <w:bookmarkEnd w:id="0"/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Long Battery Life （大标题）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 xml:space="preserve">Double the day. </w:t>
      </w:r>
      <w:r>
        <w:rPr>
          <w:rFonts w:hint="eastAsia"/>
          <w:lang w:val="en-US" w:eastAsia="zh-CN"/>
        </w:rPr>
        <w:t>（小标题）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2200mAh. 48 hours use. （小标题）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3.产品名字+Slogan</w:t>
      </w:r>
    </w:p>
    <w:p>
      <w:pPr>
        <w:numPr>
          <w:ilvl w:val="0"/>
          <w:numId w:val="0"/>
        </w:numPr>
        <w:ind w:left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Z Top Airflow System （大标题）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Airflow leading flagship</w:t>
      </w:r>
      <w:r>
        <w:rPr>
          <w:rFonts w:hint="eastAsia"/>
          <w:lang w:val="en-US" w:eastAsia="zh-CN"/>
        </w:rPr>
        <w:t xml:space="preserve"> （小标题）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lang w:val="en-US" w:eastAsia="zh-CN"/>
        </w:rPr>
        <w:t>产品名字+Slogan</w:t>
      </w:r>
    </w:p>
    <w:p>
      <w:pPr>
        <w:numPr>
          <w:ilvl w:val="0"/>
          <w:numId w:val="0"/>
        </w:numPr>
        <w:ind w:leftChars="0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Palm-fit AIO   （大标题）</w:t>
      </w:r>
      <w:bookmarkStart w:id="1" w:name="_GoBack"/>
      <w:bookmarkEnd w:id="1"/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default"/>
          <w:b w:val="0"/>
          <w:bCs w:val="0"/>
          <w:lang w:val="en-US" w:eastAsia="zh-CN"/>
        </w:rPr>
        <w:t>Unite as nothing-more.</w:t>
      </w:r>
      <w:r>
        <w:rPr>
          <w:rFonts w:hint="eastAsia"/>
          <w:b w:val="0"/>
          <w:bCs w:val="0"/>
          <w:lang w:val="en-US" w:eastAsia="zh-CN"/>
        </w:rPr>
        <w:t xml:space="preserve">  </w:t>
      </w:r>
      <w:r>
        <w:rPr>
          <w:rFonts w:hint="eastAsia"/>
          <w:lang w:val="en-US" w:eastAsia="zh-CN"/>
        </w:rPr>
        <w:t>（小标题）</w:t>
      </w:r>
    </w:p>
    <w:p>
      <w:pPr>
        <w:numPr>
          <w:ilvl w:val="0"/>
          <w:numId w:val="0"/>
        </w:numPr>
        <w:ind w:leftChars="0"/>
        <w:rPr>
          <w:rFonts w:hint="default"/>
          <w:b w:val="0"/>
          <w:bCs w:val="0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b/>
          <w:bCs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D6C591"/>
    <w:multiLevelType w:val="singleLevel"/>
    <w:tmpl w:val="B6D6C591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AF4350"/>
    <w:rsid w:val="19AF4350"/>
    <w:rsid w:val="35E476BE"/>
    <w:rsid w:val="61203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240"/>
      <w:outlineLvl w:val="0"/>
    </w:pPr>
    <w:rPr>
      <w:rFonts w:ascii="Cambria" w:hAnsi="Cambria" w:eastAsia="宋体" w:cs="Times New Roman"/>
      <w:color w:val="366091"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2021-04-14T02:27:00Z</dcterms:created>
  <dc:creator>GeekVape</dc:creator>
  <cp:lastModifiedBy>GeekVape</cp:lastModifiedBy>
  <dcterms:modified xsi:type="dcterms:W3CDTF">2021-04-19T06:42:32Z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23074A547D194AE6BE2D222572B19E5D</vt:lpwstr>
  </property>
</Properties>
</file>