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008" w:type="dxa"/>
            <w:gridSpan w:val="8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hint="eastAsia" w:ascii="Arial" w:hAnsi="Arial" w:cs="Arial"/>
                <w:b/>
                <w:szCs w:val="21"/>
              </w:rPr>
              <w:t>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2020-0</w:t>
            </w:r>
            <w:r>
              <w:rPr>
                <w:rFonts w:hint="eastAsia" w:ascii="Arial" w:hAnsi="Arial" w:cs="Arial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hint="eastAsia" w:ascii="Arial" w:hAnsi="Arial" w:cs="Arial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5" w:firstLineChars="98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hint="eastAsia" w:ascii="Arial" w:hAnsi="Arial" w:cs="Arial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7" w:firstLineChars="98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943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 w:firstLine="945" w:firstLineChars="45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943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>
      <w:pPr>
        <w:pStyle w:val="17"/>
        <w:tabs>
          <w:tab w:val="left" w:pos="207"/>
        </w:tabs>
        <w:spacing w:line="400" w:lineRule="exact"/>
        <w:ind w:left="360" w:right="105" w:firstLine="0" w:firstLineChars="0"/>
        <w:rPr>
          <w:rFonts w:ascii="Arial" w:hAnsi="宋体" w:cs="Arial"/>
          <w:bCs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hint="eastAsia" w:ascii="Arial" w:hAnsi="宋体" w:cs="Arial"/>
          <w:bCs/>
          <w:szCs w:val="21"/>
        </w:rPr>
        <w:t>Purchase: In order to declare the TPD demand</w:t>
      </w: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Function: The document is prepared by the market department.</w:t>
      </w:r>
    </w:p>
    <w:p>
      <w:pPr>
        <w:pStyle w:val="17"/>
        <w:tabs>
          <w:tab w:val="left" w:pos="207"/>
        </w:tabs>
        <w:spacing w:line="400" w:lineRule="exact"/>
        <w:ind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3、</w:t>
      </w:r>
      <w:r>
        <w:rPr>
          <w:rFonts w:ascii="Arial" w:hAnsi="Arial" w:cs="Arial"/>
          <w:bCs/>
          <w:szCs w:val="21"/>
        </w:rPr>
        <w:t>Detail Content :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hint="eastAsia" w:ascii="Arial" w:hAnsi="Arial" w:cs="Arial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left="735" w:leftChars="200" w:right="105" w:hanging="315" w:hangingChars="15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hint="eastAsia" w:ascii="Arial" w:hAnsi="Arial" w:cs="Arial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Re-fill the e-liquid from the hole on the top. The e-liquid capacity is </w:t>
      </w:r>
      <w:r>
        <w:rPr>
          <w:rFonts w:hint="eastAsia" w:ascii="Arial" w:hAnsi="Arial" w:cs="Arial"/>
          <w:bCs/>
          <w:szCs w:val="21"/>
          <w:lang w:val="en-US" w:eastAsia="zh-CN"/>
        </w:rPr>
        <w:t>2</w:t>
      </w:r>
      <w:r>
        <w:rPr>
          <w:rFonts w:ascii="Arial" w:hAnsi="Arial" w:cs="Arial"/>
          <w:bCs/>
          <w:szCs w:val="21"/>
        </w:rPr>
        <w:t>.0</w:t>
      </w:r>
      <w:r>
        <w:rPr>
          <w:rFonts w:hint="eastAsia" w:ascii="Arial" w:hAnsi="Arial" w:cs="Arial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auto"/>
          <w:szCs w:val="21"/>
        </w:rPr>
        <w:t>ml</w:t>
      </w:r>
      <w:r>
        <w:rPr>
          <w:rFonts w:hint="eastAsia"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hint="eastAsia" w:ascii="Arial" w:hAnsi="Arial" w:cs="Arial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>
      <w:pPr>
        <w:tabs>
          <w:tab w:val="left" w:pos="207"/>
        </w:tabs>
        <w:ind w:right="105" w:firstLine="420" w:firstLineChars="200"/>
        <w:jc w:val="left"/>
        <w:rPr>
          <w:rFonts w:hint="eastAsia"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 </w:t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  <w:r>
        <w:drawing>
          <wp:inline distT="0" distB="0" distL="114300" distR="114300">
            <wp:extent cx="4143375" cy="38195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7"/>
        <w:tabs>
          <w:tab w:val="left" w:pos="207"/>
        </w:tabs>
        <w:spacing w:line="400" w:lineRule="exact"/>
        <w:ind w:left="426" w:right="105" w:firstLine="0" w:firstLineChars="0"/>
        <w:rPr>
          <w:rFonts w:hint="default" w:ascii="Arial" w:hAnsi="Arial" w:eastAsia="宋体" w:cs="Arial"/>
          <w:bCs/>
          <w:szCs w:val="21"/>
          <w:lang w:val="en-US" w:eastAsia="zh-CN"/>
        </w:rPr>
      </w:pPr>
      <w:r>
        <w:rPr>
          <w:rFonts w:hint="eastAsia" w:ascii="Arial" w:hAnsi="Arial" w:cs="Arial"/>
          <w:bCs/>
          <w:szCs w:val="21"/>
        </w:rPr>
        <w:t xml:space="preserve">e) Application of Product: </w:t>
      </w:r>
      <w:r>
        <w:rPr>
          <w:rFonts w:hint="eastAsia" w:ascii="Arial" w:hAnsi="Arial" w:cs="Arial"/>
          <w:bCs/>
          <w:szCs w:val="21"/>
          <w:lang w:val="en-US" w:eastAsia="zh-CN"/>
        </w:rPr>
        <w:t>GEEKVAPE AU Kit</w:t>
      </w: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>
            <w:rPr>
              <w:rFonts w:hint="eastAsia" w:ascii="Arial" w:hAnsi="Arial" w:cs="Arial"/>
              <w:sz w:val="21"/>
              <w:szCs w:val="21"/>
            </w:rPr>
            <w:t>220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51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2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hint="eastAsia" w:ascii="Arial" w:hAnsi="Arial" w:cs="Arial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A7838"/>
    <w:multiLevelType w:val="multilevel"/>
    <w:tmpl w:val="1ACA783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c2YTAwMWQwMjAwMzQyY2RiYTcyOTdhOWZjMjczMWEifQ=="/>
  </w:docVars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97349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B2611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042B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962DA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49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2490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327E6"/>
    <w:rsid w:val="00840885"/>
    <w:rsid w:val="00840A49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3730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37190"/>
    <w:rsid w:val="00E41938"/>
    <w:rsid w:val="00E56BE7"/>
    <w:rsid w:val="00E63203"/>
    <w:rsid w:val="00E6738E"/>
    <w:rsid w:val="00E71583"/>
    <w:rsid w:val="00E743BA"/>
    <w:rsid w:val="00E82CCA"/>
    <w:rsid w:val="00E9225E"/>
    <w:rsid w:val="00EA3C75"/>
    <w:rsid w:val="00EA5EC8"/>
    <w:rsid w:val="00EA7C68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87A1A"/>
    <w:rsid w:val="00F91A90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6EB0BB8"/>
    <w:rsid w:val="070175C8"/>
    <w:rsid w:val="08053B24"/>
    <w:rsid w:val="0B155DB1"/>
    <w:rsid w:val="0CA308C6"/>
    <w:rsid w:val="18B1797F"/>
    <w:rsid w:val="1A8D105B"/>
    <w:rsid w:val="1F033ABA"/>
    <w:rsid w:val="1F49504E"/>
    <w:rsid w:val="20005105"/>
    <w:rsid w:val="20E21550"/>
    <w:rsid w:val="27C16CE0"/>
    <w:rsid w:val="293E5D26"/>
    <w:rsid w:val="29A54CCF"/>
    <w:rsid w:val="2A985034"/>
    <w:rsid w:val="2BEE557C"/>
    <w:rsid w:val="35974672"/>
    <w:rsid w:val="35B1679F"/>
    <w:rsid w:val="3A0946F3"/>
    <w:rsid w:val="3DBD64CC"/>
    <w:rsid w:val="3F394DB5"/>
    <w:rsid w:val="435A1E22"/>
    <w:rsid w:val="445A4B7A"/>
    <w:rsid w:val="47947EEC"/>
    <w:rsid w:val="4BB33BFE"/>
    <w:rsid w:val="53230F12"/>
    <w:rsid w:val="546F207E"/>
    <w:rsid w:val="54D333BF"/>
    <w:rsid w:val="580F1B00"/>
    <w:rsid w:val="5EC6793D"/>
    <w:rsid w:val="615473D0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6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styleId="15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  <w:style w:type="character" w:customStyle="1" w:styleId="19">
    <w:name w:val="批注文字 字符"/>
    <w:basedOn w:val="11"/>
    <w:link w:val="2"/>
    <w:semiHidden/>
    <w:qFormat/>
    <w:uiPriority w:val="99"/>
    <w:rPr>
      <w:kern w:val="2"/>
      <w:sz w:val="21"/>
      <w:szCs w:val="24"/>
    </w:rPr>
  </w:style>
  <w:style w:type="character" w:customStyle="1" w:styleId="20">
    <w:name w:val="批注主题 字符"/>
    <w:basedOn w:val="19"/>
    <w:link w:val="9"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FCB9-7C19-4ABA-93BB-BE071F3D99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120</Words>
  <Characters>606</Characters>
  <Lines>6</Lines>
  <Paragraphs>1</Paragraphs>
  <TotalTime>312</TotalTime>
  <ScaleCrop>false</ScaleCrop>
  <LinksUpToDate>false</LinksUpToDate>
  <CharactersWithSpaces>754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2016-10-26T07:29:00Z</dcterms:created>
  <dc:creator>USER</dc:creator>
  <cp:lastModifiedBy>杨松齐</cp:lastModifiedBy>
  <cp:lastPrinted>2020-07-21T08:53:00Z</cp:lastPrinted>
  <dcterms:modified xsi:type="dcterms:W3CDTF">2022-07-06T03:56:24Z</dcterms:modified>
  <dc:title>﹡﹡﹡修订记录﹡﹡﹡</dc:title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8F373156D455494BABA4C58E6FF061F3</vt:lpwstr>
  </property>
</Properties>
</file>